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F2" w:rsidRPr="0082439E" w:rsidRDefault="00EC10F2" w:rsidP="00EC10F2">
      <w:pPr>
        <w:adjustRightInd/>
        <w:snapToGrid/>
        <w:spacing w:after="0" w:line="375" w:lineRule="atLeast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2439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附件</w:t>
      </w:r>
      <w:r w:rsidR="0082439E">
        <w:rPr>
          <w:rFonts w:ascii="Times New Roman" w:eastAsiaTheme="minorEastAsia" w:hAnsi="Times New Roman" w:cs="Times New Roman" w:hint="eastAsia"/>
          <w:b/>
          <w:color w:val="000000"/>
          <w:sz w:val="24"/>
          <w:szCs w:val="24"/>
        </w:rPr>
        <w:t>一</w:t>
      </w:r>
      <w:r w:rsidRPr="0082439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：</w:t>
      </w:r>
    </w:p>
    <w:p w:rsidR="00ED4BFB" w:rsidRPr="004C7BEC" w:rsidRDefault="00C5121C" w:rsidP="004C7BEC">
      <w:pPr>
        <w:adjustRightInd/>
        <w:snapToGrid/>
        <w:spacing w:beforeLines="50" w:before="156" w:afterLines="50" w:after="156" w:line="375" w:lineRule="atLeast"/>
        <w:jc w:val="center"/>
        <w:rPr>
          <w:rFonts w:ascii="黑体" w:eastAsia="黑体" w:hAnsi="黑体" w:cs="Times New Roman"/>
          <w:color w:val="000000"/>
          <w:kern w:val="2"/>
          <w:sz w:val="32"/>
          <w:szCs w:val="32"/>
          <w:shd w:val="clear" w:color="auto" w:fill="FDFEFF"/>
        </w:rPr>
      </w:pPr>
      <w:r w:rsidRPr="0082439E">
        <w:rPr>
          <w:rFonts w:ascii="黑体" w:eastAsia="黑体" w:hAnsi="黑体" w:cs="Times New Roman"/>
          <w:color w:val="000000"/>
          <w:kern w:val="2"/>
          <w:sz w:val="32"/>
          <w:szCs w:val="32"/>
          <w:shd w:val="clear" w:color="auto" w:fill="FDFEFF"/>
        </w:rPr>
        <w:t>2018石墨烯在军工领域应用研讨及项目合作交流会回执表</w:t>
      </w:r>
    </w:p>
    <w:tbl>
      <w:tblPr>
        <w:tblpPr w:leftFromText="180" w:rightFromText="180" w:vertAnchor="text" w:horzAnchor="margin" w:tblpXSpec="center" w:tblpY="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440"/>
        <w:gridCol w:w="818"/>
        <w:gridCol w:w="235"/>
        <w:gridCol w:w="1130"/>
        <w:gridCol w:w="274"/>
        <w:gridCol w:w="1636"/>
        <w:gridCol w:w="2561"/>
      </w:tblGrid>
      <w:tr w:rsidR="00EC10F2" w:rsidRPr="004C7BEC" w:rsidTr="0082439E">
        <w:trPr>
          <w:trHeight w:val="55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EC10F2" w:rsidRPr="004C7BEC" w:rsidTr="0082439E">
        <w:trPr>
          <w:trHeight w:val="553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ED4BFB" w:rsidRPr="004C7BEC" w:rsidTr="00873D7C">
        <w:trPr>
          <w:trHeight w:val="563"/>
          <w:tblHeader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参会人员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职务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/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职称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邮箱</w:t>
            </w:r>
          </w:p>
        </w:tc>
      </w:tr>
      <w:tr w:rsidR="00ED4BFB" w:rsidRPr="004C7BEC" w:rsidTr="00873D7C">
        <w:trPr>
          <w:trHeight w:val="711"/>
          <w:tblHeader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ED4BFB" w:rsidRPr="004C7BEC" w:rsidTr="00873D7C">
        <w:trPr>
          <w:trHeight w:val="705"/>
          <w:tblHeader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EC10F2" w:rsidRPr="004C7BEC" w:rsidTr="0082439E">
        <w:trPr>
          <w:trHeight w:val="2180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655E99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  <w:t>参会费用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会议费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2000 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元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/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人（含会议资料，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26-27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日午餐）；</w:t>
            </w:r>
          </w:p>
          <w:p w:rsidR="00C5121C" w:rsidRPr="004C7BEC" w:rsidRDefault="00C5121C" w:rsidP="0082439E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联盟成员及高校老师参会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1800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元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/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人（含会议资料，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26-27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日午餐）；</w:t>
            </w:r>
          </w:p>
          <w:p w:rsidR="00C5121C" w:rsidRPr="004C7BEC" w:rsidRDefault="00C5121C" w:rsidP="0082439E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联盟外企业人士</w:t>
            </w:r>
            <w:r w:rsidR="00873D7C"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3</w:t>
            </w:r>
            <w:r w:rsidR="00873D7C"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人以上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参会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1800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元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/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人；</w:t>
            </w:r>
          </w:p>
          <w:p w:rsidR="00655E99" w:rsidRPr="004C7BEC" w:rsidRDefault="00C5121C" w:rsidP="0082439E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项目发布与路演，每家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20000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元（含两人参会费及午餐费，路演及项目负责人发言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10 </w:t>
            </w:r>
            <w:r w:rsidRPr="004C7BEC"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  <w:t>分钟，分会场展板、易拉宝宣传展示）</w:t>
            </w:r>
            <w:r w:rsidR="008B4B15">
              <w:rPr>
                <w:rFonts w:ascii="Times New Roman" w:eastAsia="华文仿宋" w:hAnsi="Times New Roman" w:cs="Times New Roman" w:hint="eastAsia"/>
                <w:kern w:val="2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025EEC" w:rsidRPr="004C7BEC" w:rsidTr="0082439E">
        <w:trPr>
          <w:trHeight w:val="1382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大会指定收款账户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单位：西安丝路石墨烯创新中心有限公司</w:t>
            </w:r>
          </w:p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开户行：中国建设银行西安锦业一路支行</w:t>
            </w:r>
          </w:p>
          <w:p w:rsidR="00025EEC" w:rsidRPr="004C7BEC" w:rsidRDefault="00025EEC" w:rsidP="0082439E">
            <w:pPr>
              <w:spacing w:after="0" w:line="400" w:lineRule="exact"/>
              <w:rPr>
                <w:rFonts w:ascii="Times New Roman" w:eastAsia="华文仿宋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帐号：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61050176620000000258</w:t>
            </w:r>
          </w:p>
        </w:tc>
      </w:tr>
      <w:tr w:rsidR="00C5121C" w:rsidRPr="004C7BEC" w:rsidTr="0082439E">
        <w:trPr>
          <w:trHeight w:val="82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费用合计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合计：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  </w:t>
            </w:r>
            <w:r w:rsidR="00873D7C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  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开票内容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□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会议费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  <w:r w:rsidR="00873D7C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□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会议服务费</w:t>
            </w:r>
          </w:p>
        </w:tc>
      </w:tr>
      <w:tr w:rsidR="00025EEC" w:rsidRPr="004C7BEC" w:rsidTr="0082439E">
        <w:trPr>
          <w:trHeight w:val="82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开票信息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单位名称：</w:t>
            </w:r>
          </w:p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税号：</w:t>
            </w:r>
          </w:p>
        </w:tc>
      </w:tr>
      <w:tr w:rsidR="00A813BB" w:rsidRPr="004C7BEC" w:rsidTr="00873D7C">
        <w:trPr>
          <w:trHeight w:val="692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4C7BEC" w:rsidRDefault="00A813BB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其他服务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4C7BEC" w:rsidRDefault="00A813BB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协办、赞助、路演、专项对接、会刊广告等来电索取详细资料</w:t>
            </w:r>
          </w:p>
        </w:tc>
      </w:tr>
      <w:tr w:rsidR="006A3B9B" w:rsidRPr="004C7BEC" w:rsidTr="00873D7C">
        <w:trPr>
          <w:trHeight w:val="690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9B" w:rsidRPr="004C7BEC" w:rsidRDefault="006A3B9B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住宿安排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9B" w:rsidRPr="004C7BEC" w:rsidRDefault="00A813BB" w:rsidP="0082439E">
            <w:pPr>
              <w:adjustRightInd/>
              <w:snapToGrid/>
              <w:spacing w:after="0" w:line="400" w:lineRule="exact"/>
              <w:rPr>
                <w:rFonts w:ascii="Times New Roman" w:eastAsia="华文仿宋" w:hAnsi="Times New Roman" w:cs="Times New Roman"/>
                <w:bCs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□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自行安排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   </w:t>
            </w:r>
            <w:r w:rsidR="00873D7C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 </w:t>
            </w:r>
            <w:r w:rsidR="006A3B9B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□</w:t>
            </w:r>
            <w:r w:rsidR="006A3B9B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统一安排，费用自理。</w:t>
            </w:r>
          </w:p>
        </w:tc>
      </w:tr>
      <w:tr w:rsidR="00A813BB" w:rsidRPr="004C7BEC" w:rsidTr="00873D7C">
        <w:trPr>
          <w:trHeight w:val="2119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4C7BEC" w:rsidRDefault="00A813BB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其他说明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4C7BEC" w:rsidRDefault="00A813BB" w:rsidP="0082439E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left="357" w:firstLineChars="0" w:hanging="357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有论文需要交流的，请提交</w:t>
            </w:r>
            <w:r w:rsidR="00FA677A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10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00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字以内的论文摘要以便</w:t>
            </w:r>
            <w:r w:rsidR="002E404E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印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入会刊；</w:t>
            </w:r>
          </w:p>
          <w:p w:rsidR="00655E99" w:rsidRPr="004C7BEC" w:rsidRDefault="00A813BB" w:rsidP="004C7BEC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firstLineChars="0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确认参会的，</w:t>
            </w:r>
            <w:hyperlink r:id="rId7" w:history="1">
              <w:r w:rsidR="004C7BEC" w:rsidRPr="004C7BEC">
                <w:rPr>
                  <w:rFonts w:ascii="Times New Roman" w:eastAsia="华文仿宋" w:hAnsi="Times New Roman" w:cs="Times New Roman"/>
                  <w:sz w:val="24"/>
                  <w:szCs w:val="24"/>
                </w:rPr>
                <w:t>请与</w:t>
              </w:r>
              <w:r w:rsidR="004C7BEC" w:rsidRPr="004C7BEC">
                <w:rPr>
                  <w:rFonts w:ascii="Times New Roman" w:eastAsia="华文仿宋" w:hAnsi="Times New Roman" w:cs="Times New Roman"/>
                  <w:sz w:val="24"/>
                  <w:szCs w:val="24"/>
                </w:rPr>
                <w:t>5</w:t>
              </w:r>
              <w:r w:rsidR="004C7BEC" w:rsidRPr="004C7BEC">
                <w:rPr>
                  <w:rFonts w:ascii="Times New Roman" w:eastAsia="华文仿宋" w:hAnsi="Times New Roman" w:cs="Times New Roman"/>
                  <w:sz w:val="24"/>
                  <w:szCs w:val="24"/>
                </w:rPr>
                <w:t>月</w:t>
              </w:r>
              <w:r w:rsidR="004C7BEC" w:rsidRPr="004C7BEC">
                <w:rPr>
                  <w:rFonts w:ascii="Times New Roman" w:eastAsia="华文仿宋" w:hAnsi="Times New Roman" w:cs="Times New Roman"/>
                  <w:sz w:val="24"/>
                  <w:szCs w:val="24"/>
                </w:rPr>
                <w:t>18</w:t>
              </w:r>
              <w:r w:rsidR="004C7BEC" w:rsidRPr="004C7BEC">
                <w:rPr>
                  <w:rFonts w:ascii="Times New Roman" w:eastAsia="华文仿宋" w:hAnsi="Times New Roman" w:cs="Times New Roman"/>
                  <w:sz w:val="24"/>
                  <w:szCs w:val="24"/>
                </w:rPr>
                <w:t>日以前将回执填好后发组委会邮箱</w:t>
              </w:r>
              <w:r w:rsidR="00705205" w:rsidRPr="0082439E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</w:t>
              </w:r>
              <w:r w:rsidR="00705205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jmrhwyh</w:t>
              </w:r>
              <w:r w:rsidR="00705205" w:rsidRPr="0082439E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@c-gia.org</w:t>
              </w:r>
              <w:r w:rsidR="00705205">
                <w:rPr>
                  <w:rFonts w:ascii="Times New Roman" w:eastAsia="华文仿宋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4C7BEC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并完成缴费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；</w:t>
            </w:r>
          </w:p>
          <w:p w:rsidR="00655E99" w:rsidRPr="004C7BEC" w:rsidRDefault="00655E99" w:rsidP="0082439E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left="357" w:firstLineChars="0" w:hanging="357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请提交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500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字以内的公司简介，便于制作会刊</w:t>
            </w:r>
            <w:bookmarkStart w:id="0" w:name="_GoBack"/>
            <w:bookmarkEnd w:id="0"/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；</w:t>
            </w:r>
          </w:p>
          <w:p w:rsidR="00ED4BFB" w:rsidRPr="004C7BEC" w:rsidRDefault="00ED4BFB" w:rsidP="0082439E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left="357" w:firstLineChars="0" w:hanging="357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报到时间：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5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月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25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日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9:00-22:00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；</w:t>
            </w:r>
            <w:r w:rsidR="00151991"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分会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时间：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5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月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27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>日上午</w:t>
            </w:r>
            <w:r w:rsidR="008B4B15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。</w:t>
            </w:r>
            <w:r w:rsidRPr="004C7BEC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0F2" w:rsidRPr="0082439E" w:rsidRDefault="00EC10F2" w:rsidP="00A813BB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2439E">
        <w:rPr>
          <w:rFonts w:ascii="Times New Roman" w:eastAsiaTheme="minorEastAsia" w:hAnsi="Times New Roman" w:cs="Times New Roman"/>
          <w:sz w:val="24"/>
          <w:szCs w:val="24"/>
        </w:rPr>
        <w:t>组委会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联系人：王丽萍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19991951101</w:t>
      </w:r>
      <w:r w:rsidR="00873D7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付韵桥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 xml:space="preserve">15122968072 </w:t>
      </w:r>
      <w:r w:rsidR="00873D7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邮箱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7A4F">
        <w:rPr>
          <w:rFonts w:ascii="Times New Roman" w:hAnsi="Times New Roman" w:cs="Times New Roman"/>
          <w:color w:val="000000"/>
          <w:shd w:val="clear" w:color="auto" w:fill="FFFFFF"/>
        </w:rPr>
        <w:t>jmrhwyh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@c-gia.org</w:t>
      </w:r>
      <w:r w:rsidRPr="008243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EC10F2" w:rsidRPr="0082439E" w:rsidSect="00BA5887">
      <w:footerReference w:type="even" r:id="rId8"/>
      <w:footerReference w:type="default" r:id="rId9"/>
      <w:pgSz w:w="11906" w:h="16838"/>
      <w:pgMar w:top="1440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4B2" w:rsidRDefault="00F934B2" w:rsidP="00EC10F2">
      <w:pPr>
        <w:spacing w:after="0"/>
      </w:pPr>
      <w:r>
        <w:separator/>
      </w:r>
    </w:p>
  </w:endnote>
  <w:endnote w:type="continuationSeparator" w:id="0">
    <w:p w:rsidR="00F934B2" w:rsidRDefault="00F934B2" w:rsidP="00EC1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670" w:rsidRDefault="00F53C65">
    <w:pPr>
      <w:pStyle w:val="a5"/>
      <w:framePr w:w="1264" w:h="469" w:hRule="exact" w:wrap="around" w:vAnchor="text" w:hAnchor="page" w:x="1892" w:y="-2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 w:rsidR="002268AD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268AD"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4</w:t>
    </w:r>
    <w:r w:rsidR="002268AD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384670" w:rsidRDefault="00F934B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670" w:rsidRDefault="00F53C65">
    <w:pPr>
      <w:pStyle w:val="a5"/>
      <w:framePr w:w="1622" w:h="469" w:hRule="exact" w:wrap="around" w:vAnchor="text" w:hAnchor="page" w:x="8732" w:y="-2"/>
      <w:ind w:firstLineChars="100" w:firstLine="28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 w:rsidR="002268AD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268AD">
      <w:rPr>
        <w:rFonts w:ascii="宋体" w:hAnsi="宋体"/>
        <w:sz w:val="28"/>
        <w:szCs w:val="28"/>
      </w:rPr>
      <w:fldChar w:fldCharType="separate"/>
    </w:r>
    <w:r w:rsidR="00FA677A">
      <w:rPr>
        <w:rStyle w:val="a7"/>
        <w:rFonts w:ascii="宋体" w:hAnsi="宋体"/>
        <w:noProof/>
        <w:sz w:val="28"/>
        <w:szCs w:val="28"/>
      </w:rPr>
      <w:t>1</w:t>
    </w:r>
    <w:r w:rsidR="002268AD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384670" w:rsidRDefault="00F934B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4B2" w:rsidRDefault="00F934B2" w:rsidP="00EC10F2">
      <w:pPr>
        <w:spacing w:after="0"/>
      </w:pPr>
      <w:r>
        <w:separator/>
      </w:r>
    </w:p>
  </w:footnote>
  <w:footnote w:type="continuationSeparator" w:id="0">
    <w:p w:rsidR="00F934B2" w:rsidRDefault="00F934B2" w:rsidP="00EC10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66B61"/>
    <w:multiLevelType w:val="hybridMultilevel"/>
    <w:tmpl w:val="8E32B23A"/>
    <w:lvl w:ilvl="0" w:tplc="024C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F3720C"/>
    <w:multiLevelType w:val="hybridMultilevel"/>
    <w:tmpl w:val="4170E066"/>
    <w:lvl w:ilvl="0" w:tplc="41802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5EEC"/>
    <w:rsid w:val="00073206"/>
    <w:rsid w:val="000A7CA4"/>
    <w:rsid w:val="000F625E"/>
    <w:rsid w:val="00151991"/>
    <w:rsid w:val="002268AD"/>
    <w:rsid w:val="002413F1"/>
    <w:rsid w:val="00246351"/>
    <w:rsid w:val="002B03D1"/>
    <w:rsid w:val="002E404E"/>
    <w:rsid w:val="00323B43"/>
    <w:rsid w:val="00334F04"/>
    <w:rsid w:val="00351CDA"/>
    <w:rsid w:val="003D37D8"/>
    <w:rsid w:val="003E3D9C"/>
    <w:rsid w:val="00407C66"/>
    <w:rsid w:val="00416452"/>
    <w:rsid w:val="00426133"/>
    <w:rsid w:val="004358AB"/>
    <w:rsid w:val="00495033"/>
    <w:rsid w:val="004C4241"/>
    <w:rsid w:val="004C7BEC"/>
    <w:rsid w:val="00524B7F"/>
    <w:rsid w:val="00556B5B"/>
    <w:rsid w:val="00636C41"/>
    <w:rsid w:val="00655E99"/>
    <w:rsid w:val="00672979"/>
    <w:rsid w:val="006A3B9B"/>
    <w:rsid w:val="006E3FB7"/>
    <w:rsid w:val="00705205"/>
    <w:rsid w:val="00761C70"/>
    <w:rsid w:val="0076362B"/>
    <w:rsid w:val="007925D9"/>
    <w:rsid w:val="007B027D"/>
    <w:rsid w:val="00802252"/>
    <w:rsid w:val="00813F09"/>
    <w:rsid w:val="0082439E"/>
    <w:rsid w:val="00850018"/>
    <w:rsid w:val="00873D7C"/>
    <w:rsid w:val="008B4B15"/>
    <w:rsid w:val="008B7726"/>
    <w:rsid w:val="00A00CB3"/>
    <w:rsid w:val="00A5586E"/>
    <w:rsid w:val="00A813BB"/>
    <w:rsid w:val="00B62E2F"/>
    <w:rsid w:val="00BA5887"/>
    <w:rsid w:val="00C24F43"/>
    <w:rsid w:val="00C5121C"/>
    <w:rsid w:val="00C64E87"/>
    <w:rsid w:val="00C74957"/>
    <w:rsid w:val="00C96A66"/>
    <w:rsid w:val="00CF2815"/>
    <w:rsid w:val="00D0235E"/>
    <w:rsid w:val="00D27A4F"/>
    <w:rsid w:val="00D31D50"/>
    <w:rsid w:val="00DB1893"/>
    <w:rsid w:val="00DD68BC"/>
    <w:rsid w:val="00E217EC"/>
    <w:rsid w:val="00E36822"/>
    <w:rsid w:val="00E37296"/>
    <w:rsid w:val="00E410CF"/>
    <w:rsid w:val="00E57141"/>
    <w:rsid w:val="00EB26A4"/>
    <w:rsid w:val="00EB5FF4"/>
    <w:rsid w:val="00EC10F2"/>
    <w:rsid w:val="00ED30EB"/>
    <w:rsid w:val="00ED4BFB"/>
    <w:rsid w:val="00F15E79"/>
    <w:rsid w:val="00F53C65"/>
    <w:rsid w:val="00F62B0A"/>
    <w:rsid w:val="00F81E2B"/>
    <w:rsid w:val="00F843BA"/>
    <w:rsid w:val="00F934B2"/>
    <w:rsid w:val="00FA677A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8132C-B785-4BEF-B16C-8B84A3B6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0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C10F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10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C10F2"/>
    <w:rPr>
      <w:rFonts w:ascii="Tahoma" w:hAnsi="Tahoma"/>
      <w:sz w:val="18"/>
      <w:szCs w:val="18"/>
    </w:rPr>
  </w:style>
  <w:style w:type="character" w:styleId="a7">
    <w:name w:val="page number"/>
    <w:basedOn w:val="a0"/>
    <w:rsid w:val="00EC10F2"/>
  </w:style>
  <w:style w:type="paragraph" w:styleId="a8">
    <w:name w:val="List Paragraph"/>
    <w:basedOn w:val="a"/>
    <w:uiPriority w:val="34"/>
    <w:qFormat/>
    <w:rsid w:val="00E410C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C7BE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7B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19982;5&#26376;18&#26085;&#20197;&#21069;&#23558;&#22238;&#25191;&#22635;&#22909;&#21518;&#21457;&#32452;&#22996;&#20250;&#37038;&#31665;alliance@c-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Silu_</dc:creator>
  <cp:keywords/>
  <dc:description/>
  <cp:lastModifiedBy>silu_graphene@outlook.com</cp:lastModifiedBy>
  <cp:revision>9</cp:revision>
  <dcterms:created xsi:type="dcterms:W3CDTF">2018-04-03T04:55:00Z</dcterms:created>
  <dcterms:modified xsi:type="dcterms:W3CDTF">2018-04-19T01:48:00Z</dcterms:modified>
</cp:coreProperties>
</file>